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32"/>
        </w:rPr>
        <w:t>Leadership Fork in the Road</w:t>
      </w:r>
    </w:p>
    <w:p>
      <w:r>
        <w:rPr>
          <w:color w:val="58595B"/>
          <w:sz w:val="18"/>
        </w:rPr>
        <w:t>Notes handout · Human Centered Lab · julesmorrisphd.com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4879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48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988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988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7519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751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82627" cy="26517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627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9177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917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62495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6249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8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9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33877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0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338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0453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1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045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0777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2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077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82627" cy="265176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3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627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4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5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55372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6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553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7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8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9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0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18821" cy="265176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1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821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2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3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15134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4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51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94718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5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947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614353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6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6143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7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8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20824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9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208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924246" cy="2651759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0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246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16994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1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169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64297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2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642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89622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3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89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633802" cy="265176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4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802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45791" cy="265176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5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5791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92561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6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925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722927" cy="265176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7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927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621964" cy="2651759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8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964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50166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9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501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75491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0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754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